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1" w:name="_GoBack"/>
      <w:bookmarkEnd w:id="1"/>
      <w:bookmarkStart w:id="0" w:name="_Hlk134461219"/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spacing w:after="312" w:afterLines="100"/>
        <w:jc w:val="center"/>
        <w:rPr>
          <w:rFonts w:ascii="华文中宋" w:hAnsi="华文中宋" w:eastAsia="华文中宋" w:cs="Arial"/>
          <w:b/>
          <w:bCs/>
          <w:color w:val="191919"/>
          <w:sz w:val="36"/>
          <w:szCs w:val="36"/>
          <w:shd w:val="clear" w:color="auto" w:fill="FFFFFF"/>
        </w:rPr>
      </w:pPr>
      <w:r>
        <w:rPr>
          <w:rFonts w:ascii="华文中宋" w:hAnsi="华文中宋" w:eastAsia="华文中宋" w:cs="Arial"/>
          <w:b/>
          <w:bCs/>
          <w:color w:val="191919"/>
          <w:sz w:val="36"/>
          <w:szCs w:val="36"/>
          <w:shd w:val="clear" w:color="auto" w:fill="FFFFFF"/>
        </w:rPr>
        <w:t>城市产业·柒政企发布厅</w:t>
      </w:r>
      <w:r>
        <w:rPr>
          <w:rFonts w:hint="eastAsia" w:ascii="华文中宋" w:hAnsi="华文中宋" w:eastAsia="华文中宋" w:cs="Arial"/>
          <w:b/>
          <w:bCs/>
          <w:color w:val="191919"/>
          <w:sz w:val="36"/>
          <w:szCs w:val="36"/>
          <w:shd w:val="clear" w:color="auto" w:fill="FFFFFF"/>
        </w:rPr>
        <w:t xml:space="preserve"> 到达路线图</w:t>
      </w:r>
    </w:p>
    <w:p>
      <w:pPr>
        <w:spacing w:line="50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28"/>
          <w:szCs w:val="28"/>
          <w:shd w:val="clear" w:color="auto" w:fill="FFFFFF"/>
        </w:rPr>
        <w:t>城市产业·柒政企发布厅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位于中国首都北京的中轴线，毗邻奥体中心、鸟巢、亚投行（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AIIB）、国家会议中心、盘古大观等标志性建筑，中科院、中国通用技术研究院、遥感与数字地球研究所等大院大所在产学研资源、产城融合交流、跨区域对接合作以及城市产业名片展示均有得天独厚的优势。 </w:t>
      </w:r>
    </w:p>
    <w:p>
      <w:pP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2973070" cy="1933575"/>
            <wp:effectExtent l="19050" t="19050" r="17780" b="9525"/>
            <wp:docPr id="1219037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702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 b="1"/>
                    <a:stretch>
                      <a:fillRect/>
                    </a:stretch>
                  </pic:blipFill>
                  <pic:spPr>
                    <a:xfrm>
                      <a:off x="0" y="0"/>
                      <a:ext cx="2994733" cy="194734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2957195" cy="1922145"/>
            <wp:effectExtent l="19050" t="19050" r="14605" b="20955"/>
            <wp:docPr id="14869210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21067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"/>
                    <a:stretch>
                      <a:fillRect/>
                    </a:stretch>
                  </pic:blipFill>
                  <pic:spPr>
                    <a:xfrm>
                      <a:off x="0" y="0"/>
                      <a:ext cx="2975708" cy="19340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560" w:firstLineChars="200"/>
        <w:rPr>
          <w:rFonts w:ascii="黑体" w:hAnsi="黑体" w:eastAsia="黑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28"/>
          <w:szCs w:val="28"/>
          <w:shd w:val="clear" w:color="auto" w:fill="FFFFFF"/>
        </w:rPr>
        <w:t>一、行车路线</w:t>
      </w:r>
    </w:p>
    <w:p>
      <w:pPr>
        <w:spacing w:line="520" w:lineRule="exact"/>
        <w:ind w:firstLine="562" w:firstLineChars="200"/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（一）北京首都国际机场抵达线路：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（1）乘坐出租车：3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公里，约4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分钟，费用约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75-140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元。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（2）乘坐地铁：乘坐 首都机场线 到 三元桥站换乘地铁1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号线 到 北土城站换乘8号线到林萃桥地铁站下车，由C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口出站。距离目的地1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.4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公司，不行或单车前往。</w:t>
      </w:r>
    </w:p>
    <w:p>
      <w:pPr>
        <w:spacing w:line="520" w:lineRule="exact"/>
        <w:ind w:firstLine="562" w:firstLineChars="200"/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（二）北京大兴国际机场抵达线路：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（1）乘坐出租车：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67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公里，约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小时4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分钟，费用约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195-245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元。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（2）乘坐地铁：乘坐 北京大兴国际机场线 到 草桥站换乘地铁1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号线 到 牡丹园站下车换乘5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路公交车到林萃路口北下车步行6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44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米到达。</w:t>
      </w:r>
    </w:p>
    <w:p>
      <w:pPr>
        <w:spacing w:line="520" w:lineRule="exact"/>
        <w:ind w:firstLine="562" w:firstLineChars="200"/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（三）北京南站抵达线路：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（1）乘坐出租车：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24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公里，约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小时车程，费用约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75-100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元。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（2）乘坐地铁：乘坐 </w:t>
      </w:r>
      <w:r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14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号线地铁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到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永定门外站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换乘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8号线地铁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至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林萃桥站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下车，在公交车站5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路公交车到林萃路口北下车步行6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44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米到达。</w:t>
      </w:r>
    </w:p>
    <w:p>
      <w:pPr>
        <w:spacing w:line="520" w:lineRule="exact"/>
        <w:ind w:firstLine="562" w:firstLineChars="200"/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（四）北京西站抵达线路：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（1）乘坐出租车：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21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公里，约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50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分钟车程，费用约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70-80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元。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（2）乘坐地铁：乘坐 </w:t>
      </w:r>
      <w:r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7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号线地铁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（环球度假区方向）到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珠市口站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换乘8号线地铁 至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林萃桥站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下车，在公交车站5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路公交车到林萃路口北下车步行6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44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米到达。</w:t>
      </w:r>
    </w:p>
    <w:p>
      <w:pPr>
        <w:spacing w:line="520" w:lineRule="exact"/>
        <w:ind w:firstLine="562" w:firstLineChars="200"/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（五）北京站抵达线路：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（1）乘坐出租车：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16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公里，约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55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分钟车程，费用约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65-75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元。</w:t>
      </w:r>
    </w:p>
    <w:p>
      <w:pPr>
        <w:spacing w:line="520" w:lineRule="exact"/>
        <w:ind w:firstLine="560" w:firstLineChars="200"/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（2）乘坐地铁：乘坐 </w:t>
      </w:r>
      <w:r>
        <w:rPr>
          <w:rFonts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号线地铁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到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鼓楼大街站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换乘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8号线地铁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至 </w:t>
      </w:r>
      <w:r>
        <w:rPr>
          <w:rFonts w:hint="eastAsia" w:ascii="宋体" w:hAnsi="宋体" w:eastAsia="宋体" w:cs="Arial"/>
          <w:b/>
          <w:bCs/>
          <w:color w:val="191919"/>
          <w:sz w:val="28"/>
          <w:szCs w:val="28"/>
          <w:shd w:val="clear" w:color="auto" w:fill="FFFFFF"/>
        </w:rPr>
        <w:t>林萃桥站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 xml:space="preserve"> 下车，在公交车站5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路公交车到林萃路口北下车步行6</w:t>
      </w:r>
      <w:r>
        <w:rPr>
          <w:rFonts w:ascii="宋体" w:hAnsi="宋体" w:eastAsia="宋体" w:cs="Arial"/>
          <w:color w:val="191919"/>
          <w:sz w:val="28"/>
          <w:szCs w:val="28"/>
          <w:shd w:val="clear" w:color="auto" w:fill="FFFFFF"/>
        </w:rPr>
        <w:t>44</w:t>
      </w:r>
      <w:r>
        <w:rPr>
          <w:rFonts w:hint="eastAsia" w:ascii="宋体" w:hAnsi="宋体" w:eastAsia="宋体" w:cs="Arial"/>
          <w:color w:val="191919"/>
          <w:sz w:val="28"/>
          <w:szCs w:val="28"/>
          <w:shd w:val="clear" w:color="auto" w:fill="FFFFFF"/>
        </w:rPr>
        <w:t>米到达。</w:t>
      </w:r>
    </w:p>
    <w:p>
      <w:pPr>
        <w:spacing w:line="500" w:lineRule="exact"/>
        <w:ind w:firstLine="560" w:firstLineChars="200"/>
        <w:rPr>
          <w:rFonts w:ascii="黑体" w:hAnsi="黑体" w:eastAsia="黑体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28"/>
          <w:szCs w:val="28"/>
          <w:shd w:val="clear" w:color="auto" w:fill="FFFFFF"/>
        </w:rPr>
        <w:t>二、方位地图</w:t>
      </w:r>
    </w:p>
    <w:p>
      <w:pPr>
        <w:rPr>
          <w:rFonts w:ascii="黑体" w:hAnsi="黑体" w:eastAsia="黑体" w:cs="Arial"/>
          <w:color w:val="191919"/>
          <w:sz w:val="28"/>
          <w:szCs w:val="28"/>
          <w:shd w:val="clear" w:color="auto" w:fill="FFFFFF"/>
        </w:rPr>
      </w:pPr>
      <w:r>
        <w:rPr>
          <w:rFonts w:ascii="黑体" w:hAnsi="黑体" w:eastAsia="黑体" w:cs="Arial"/>
          <w:color w:val="1919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2693670</wp:posOffset>
                </wp:positionV>
                <wp:extent cx="313055" cy="333375"/>
                <wp:effectExtent l="0" t="0" r="0" b="9525"/>
                <wp:wrapNone/>
                <wp:docPr id="46839757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90" cy="3336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Microsoft YaHei UI" w:hAnsi="Microsoft YaHei UI" w:eastAsia="Microsoft YaHei UI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/>
                                <w:b/>
                                <w:bCs/>
                                <w:color w:val="FFFFFF" w:themeColor="background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柒政企发布厅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60.55pt;margin-top:212.1pt;height:26.25pt;width:24.65pt;z-index:251659264;mso-width-relative:page;mso-height-relative:page;" fillcolor="#FF0000" filled="t" stroked="f" coordsize="21600,21600" o:gfxdata="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kuiq2gAAAAsBAAAP&#10;AAAAAAAAAAEAIAAAACIAAABkcnMvZG93bnJldi54bWxQSwECFAAUAAAACACHTuJAHSV+QU8CAACG&#10;BAAADgAAAAAAAAABACAAAAAp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Microsoft YaHei UI" w:hAnsi="Microsoft YaHei UI" w:eastAsia="Microsoft YaHei UI"/>
                          <w:b/>
                          <w:bCs/>
                          <w:color w:val="FFFFFF" w:themeColor="background1"/>
                          <w:sz w:val="15"/>
                          <w:szCs w:val="15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Microsoft YaHei UI" w:hAnsi="Microsoft YaHei UI" w:eastAsia="Microsoft YaHei UI"/>
                          <w:b/>
                          <w:bCs/>
                          <w:color w:val="FFFFFF" w:themeColor="background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柒政企发布厅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Arial"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6120130" cy="4099560"/>
            <wp:effectExtent l="0" t="0" r="0" b="0"/>
            <wp:docPr id="13645296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2962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D"/>
    <w:rsid w:val="000B7FE2"/>
    <w:rsid w:val="00181614"/>
    <w:rsid w:val="00287198"/>
    <w:rsid w:val="003D297A"/>
    <w:rsid w:val="006437F7"/>
    <w:rsid w:val="00A23EF1"/>
    <w:rsid w:val="00A817CD"/>
    <w:rsid w:val="00AD4054"/>
    <w:rsid w:val="00AF2068"/>
    <w:rsid w:val="00B10BBB"/>
    <w:rsid w:val="00BB26C7"/>
    <w:rsid w:val="00C2708D"/>
    <w:rsid w:val="00DB450C"/>
    <w:rsid w:val="00E05238"/>
    <w:rsid w:val="00E50001"/>
    <w:rsid w:val="00E92D66"/>
    <w:rsid w:val="00FA279D"/>
    <w:rsid w:val="489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00"/>
        </a:solidFill>
        <a:ln w="6350">
          <a:noFill/>
        </a:ln>
      </a:spPr>
      <a:bodyPr wrap="square" rtlCol="0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735</Characters>
  <Lines>5</Lines>
  <Paragraphs>1</Paragraphs>
  <TotalTime>120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2023-05-08T03:57:00Z</dcterms:created>
  <dc:creator>王 继宏</dc:creator>
  <cp:lastModifiedBy>16894</cp:lastModifiedBy>
  <dcterms:modified xsi:type="dcterms:W3CDTF">2023-05-08T11:31:07Z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68E88AA3B6394255A324C48AE13A9688_13</vt:lpwstr>
  </property>
</Properties>
</file>