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9B" w:rsidRDefault="00584B9B" w:rsidP="00584B9B">
      <w:pPr>
        <w:jc w:val="left"/>
        <w:rPr>
          <w:sz w:val="36"/>
          <w:szCs w:val="40"/>
        </w:rPr>
      </w:pPr>
      <w:r w:rsidRPr="00584B9B">
        <w:rPr>
          <w:rFonts w:hint="eastAsia"/>
          <w:sz w:val="28"/>
          <w:szCs w:val="40"/>
        </w:rPr>
        <w:t>附件2：</w:t>
      </w:r>
    </w:p>
    <w:p w:rsidR="006114E8" w:rsidRDefault="00555A93" w:rsidP="00584B9B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中国机电一体化技术应用协会</w:t>
      </w:r>
    </w:p>
    <w:p w:rsidR="006114E8" w:rsidRDefault="00555A93" w:rsidP="006114E8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产品数字化设计与制造分会</w:t>
      </w:r>
      <w:r w:rsidR="006114E8">
        <w:rPr>
          <w:rFonts w:hint="eastAsia"/>
          <w:sz w:val="36"/>
          <w:szCs w:val="40"/>
        </w:rPr>
        <w:t>一届二次年会暨</w:t>
      </w:r>
    </w:p>
    <w:p w:rsidR="006114E8" w:rsidRDefault="006114E8" w:rsidP="006114E8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第二届产品数字化设计与制造论坛</w:t>
      </w:r>
    </w:p>
    <w:p w:rsidR="008369B9" w:rsidRDefault="00584B9B" w:rsidP="00584B9B">
      <w:pPr>
        <w:jc w:val="center"/>
        <w:rPr>
          <w:rFonts w:ascii="微软雅黑" w:eastAsia="微软雅黑" w:hAnsi="微软雅黑" w:cs="微软雅黑"/>
          <w:sz w:val="28"/>
          <w:szCs w:val="32"/>
        </w:rPr>
      </w:pPr>
      <w:r>
        <w:rPr>
          <w:rFonts w:hint="eastAsia"/>
          <w:sz w:val="36"/>
          <w:szCs w:val="40"/>
        </w:rPr>
        <w:t>会议</w:t>
      </w:r>
      <w:r w:rsidR="00555A93">
        <w:rPr>
          <w:rFonts w:hint="eastAsia"/>
          <w:sz w:val="36"/>
          <w:szCs w:val="40"/>
        </w:rPr>
        <w:t>日程</w:t>
      </w:r>
      <w:r w:rsidR="00662F95">
        <w:rPr>
          <w:rFonts w:ascii="微软雅黑" w:eastAsia="微软雅黑" w:hAnsi="微软雅黑" w:cs="微软雅黑" w:hint="eastAsia"/>
          <w:sz w:val="28"/>
          <w:szCs w:val="32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1226"/>
        <w:gridCol w:w="1636"/>
        <w:gridCol w:w="4901"/>
        <w:gridCol w:w="1073"/>
      </w:tblGrid>
      <w:tr w:rsidR="008369B9" w:rsidRPr="006114E8" w:rsidTr="00584B9B">
        <w:trPr>
          <w:jc w:val="center"/>
        </w:trPr>
        <w:tc>
          <w:tcPr>
            <w:tcW w:w="1226" w:type="dxa"/>
            <w:vAlign w:val="center"/>
          </w:tcPr>
          <w:p w:rsidR="008369B9" w:rsidRPr="006114E8" w:rsidRDefault="00555A93" w:rsidP="006114E8">
            <w:pPr>
              <w:jc w:val="center"/>
              <w:rPr>
                <w:rFonts w:ascii="微软雅黑" w:eastAsia="微软雅黑" w:hAnsi="微软雅黑" w:cs="微软雅黑"/>
                <w:color w:val="0070C0"/>
                <w:sz w:val="24"/>
                <w:szCs w:val="28"/>
              </w:rPr>
            </w:pPr>
            <w:r w:rsidRPr="006114E8">
              <w:rPr>
                <w:rFonts w:ascii="微软雅黑" w:eastAsia="微软雅黑" w:hAnsi="微软雅黑" w:cs="微软雅黑" w:hint="eastAsia"/>
                <w:color w:val="0070C0"/>
                <w:sz w:val="24"/>
                <w:szCs w:val="28"/>
              </w:rPr>
              <w:t>日 期</w:t>
            </w:r>
          </w:p>
        </w:tc>
        <w:tc>
          <w:tcPr>
            <w:tcW w:w="1636" w:type="dxa"/>
            <w:vAlign w:val="center"/>
          </w:tcPr>
          <w:p w:rsidR="008369B9" w:rsidRPr="006114E8" w:rsidRDefault="00555A93" w:rsidP="00584B9B">
            <w:pPr>
              <w:jc w:val="center"/>
              <w:rPr>
                <w:rFonts w:ascii="微软雅黑" w:eastAsia="微软雅黑" w:hAnsi="微软雅黑" w:cs="微软雅黑"/>
                <w:color w:val="0070C0"/>
                <w:sz w:val="24"/>
                <w:szCs w:val="28"/>
              </w:rPr>
            </w:pPr>
            <w:r w:rsidRPr="006114E8">
              <w:rPr>
                <w:rFonts w:ascii="微软雅黑" w:eastAsia="微软雅黑" w:hAnsi="微软雅黑" w:cs="微软雅黑" w:hint="eastAsia"/>
                <w:color w:val="0070C0"/>
                <w:sz w:val="24"/>
                <w:szCs w:val="28"/>
              </w:rPr>
              <w:t>时 间</w:t>
            </w:r>
          </w:p>
        </w:tc>
        <w:tc>
          <w:tcPr>
            <w:tcW w:w="4901" w:type="dxa"/>
            <w:vAlign w:val="center"/>
          </w:tcPr>
          <w:p w:rsidR="008369B9" w:rsidRPr="006114E8" w:rsidRDefault="00555A93" w:rsidP="006114E8">
            <w:pPr>
              <w:jc w:val="center"/>
              <w:rPr>
                <w:rFonts w:ascii="微软雅黑" w:eastAsia="微软雅黑" w:hAnsi="微软雅黑" w:cs="微软雅黑"/>
                <w:color w:val="0070C0"/>
                <w:sz w:val="24"/>
                <w:szCs w:val="28"/>
              </w:rPr>
            </w:pPr>
            <w:r w:rsidRPr="006114E8">
              <w:rPr>
                <w:rFonts w:ascii="微软雅黑" w:eastAsia="微软雅黑" w:hAnsi="微软雅黑" w:cs="微软雅黑" w:hint="eastAsia"/>
                <w:color w:val="0070C0"/>
                <w:sz w:val="24"/>
                <w:szCs w:val="28"/>
              </w:rPr>
              <w:t>内容及嘉宾</w:t>
            </w:r>
          </w:p>
        </w:tc>
        <w:tc>
          <w:tcPr>
            <w:tcW w:w="1073" w:type="dxa"/>
            <w:vAlign w:val="center"/>
          </w:tcPr>
          <w:p w:rsidR="008369B9" w:rsidRPr="006114E8" w:rsidRDefault="00555A93" w:rsidP="006114E8">
            <w:pPr>
              <w:jc w:val="center"/>
              <w:rPr>
                <w:rFonts w:ascii="微软雅黑" w:eastAsia="微软雅黑" w:hAnsi="微软雅黑" w:cs="微软雅黑"/>
                <w:color w:val="0070C0"/>
                <w:sz w:val="24"/>
                <w:szCs w:val="28"/>
              </w:rPr>
            </w:pPr>
            <w:r w:rsidRPr="006114E8">
              <w:rPr>
                <w:rFonts w:ascii="微软雅黑" w:eastAsia="微软雅黑" w:hAnsi="微软雅黑" w:cs="微软雅黑" w:hint="eastAsia"/>
                <w:color w:val="0070C0"/>
                <w:sz w:val="24"/>
                <w:szCs w:val="28"/>
              </w:rPr>
              <w:t>地 点</w:t>
            </w:r>
          </w:p>
        </w:tc>
      </w:tr>
      <w:tr w:rsidR="008369B9" w:rsidTr="00584B9B">
        <w:trPr>
          <w:jc w:val="center"/>
        </w:trPr>
        <w:tc>
          <w:tcPr>
            <w:tcW w:w="1226" w:type="dxa"/>
            <w:vMerge w:val="restart"/>
            <w:vAlign w:val="center"/>
          </w:tcPr>
          <w:p w:rsidR="008369B9" w:rsidRDefault="00555A9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12月4日</w:t>
            </w: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全天报到</w:t>
            </w:r>
          </w:p>
        </w:tc>
        <w:tc>
          <w:tcPr>
            <w:tcW w:w="4901" w:type="dxa"/>
          </w:tcPr>
          <w:p w:rsidR="008369B9" w:rsidRDefault="00555A9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会议签到  全体与会代表</w:t>
            </w:r>
          </w:p>
        </w:tc>
        <w:tc>
          <w:tcPr>
            <w:tcW w:w="1073" w:type="dxa"/>
          </w:tcPr>
          <w:p w:rsidR="008369B9" w:rsidRDefault="00555A9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大</w:t>
            </w:r>
            <w:r w:rsidR="00584B9B"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堂</w:t>
            </w:r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18:00~20:00</w:t>
            </w:r>
          </w:p>
        </w:tc>
        <w:tc>
          <w:tcPr>
            <w:tcW w:w="4901" w:type="dxa"/>
          </w:tcPr>
          <w:p w:rsidR="008369B9" w:rsidRDefault="006114E8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自助餐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  <w:vMerge w:val="restart"/>
            <w:vAlign w:val="center"/>
          </w:tcPr>
          <w:p w:rsidR="008369B9" w:rsidRDefault="00555A93" w:rsidP="006114E8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12月5日</w:t>
            </w:r>
          </w:p>
          <w:p w:rsidR="008369B9" w:rsidRDefault="00555A93" w:rsidP="006114E8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上午</w:t>
            </w:r>
          </w:p>
        </w:tc>
        <w:tc>
          <w:tcPr>
            <w:tcW w:w="7610" w:type="dxa"/>
            <w:gridSpan w:val="3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开幕式</w:t>
            </w:r>
          </w:p>
        </w:tc>
      </w:tr>
      <w:tr w:rsidR="002D0773" w:rsidTr="002D0773">
        <w:trPr>
          <w:jc w:val="center"/>
        </w:trPr>
        <w:tc>
          <w:tcPr>
            <w:tcW w:w="1226" w:type="dxa"/>
            <w:vMerge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2D0773" w:rsidRDefault="002D077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8:30~8:40</w:t>
            </w:r>
          </w:p>
        </w:tc>
        <w:tc>
          <w:tcPr>
            <w:tcW w:w="4901" w:type="dxa"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大会开幕式、介绍与会领导及嘉宾</w:t>
            </w:r>
          </w:p>
        </w:tc>
        <w:tc>
          <w:tcPr>
            <w:tcW w:w="1073" w:type="dxa"/>
            <w:vMerge w:val="restart"/>
            <w:vAlign w:val="center"/>
          </w:tcPr>
          <w:p w:rsidR="002D0773" w:rsidRDefault="002D0773" w:rsidP="002D077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4"/>
                <w:szCs w:val="28"/>
              </w:rPr>
              <w:t>卢浮厅</w:t>
            </w:r>
            <w:proofErr w:type="gramEnd"/>
          </w:p>
        </w:tc>
      </w:tr>
      <w:tr w:rsidR="002D0773" w:rsidTr="00584B9B">
        <w:trPr>
          <w:trHeight w:val="907"/>
          <w:jc w:val="center"/>
        </w:trPr>
        <w:tc>
          <w:tcPr>
            <w:tcW w:w="1226" w:type="dxa"/>
            <w:vMerge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2D0773" w:rsidRDefault="002D077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8:40~8:50</w:t>
            </w:r>
          </w:p>
        </w:tc>
        <w:tc>
          <w:tcPr>
            <w:tcW w:w="4901" w:type="dxa"/>
          </w:tcPr>
          <w:p w:rsidR="002D0773" w:rsidRDefault="002D0773">
            <w:pPr>
              <w:rPr>
                <w:rFonts w:ascii="微软雅黑" w:eastAsia="微软雅黑" w:hAnsi="微软雅黑" w:cs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中国机电一体化技术应用协会会长 </w:t>
            </w:r>
          </w:p>
          <w:p w:rsidR="002D0773" w:rsidRDefault="002D0773" w:rsidP="002D0773">
            <w:pPr>
              <w:ind w:firstLineChars="1100" w:firstLine="2640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李亚平 致开幕辞</w:t>
            </w:r>
          </w:p>
        </w:tc>
        <w:tc>
          <w:tcPr>
            <w:tcW w:w="1073" w:type="dxa"/>
            <w:vMerge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2D0773" w:rsidTr="00584B9B">
        <w:trPr>
          <w:jc w:val="center"/>
        </w:trPr>
        <w:tc>
          <w:tcPr>
            <w:tcW w:w="1226" w:type="dxa"/>
            <w:vMerge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2D0773" w:rsidRDefault="002D077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8:50~9:00</w:t>
            </w:r>
          </w:p>
        </w:tc>
        <w:tc>
          <w:tcPr>
            <w:tcW w:w="4901" w:type="dxa"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苏州市政府有关领导  致欢迎辞</w:t>
            </w:r>
          </w:p>
        </w:tc>
        <w:tc>
          <w:tcPr>
            <w:tcW w:w="1073" w:type="dxa"/>
            <w:vMerge/>
          </w:tcPr>
          <w:p w:rsidR="002D0773" w:rsidRDefault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7610" w:type="dxa"/>
            <w:gridSpan w:val="3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主旨报告</w:t>
            </w:r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9:00~10:20</w:t>
            </w:r>
          </w:p>
        </w:tc>
        <w:tc>
          <w:tcPr>
            <w:tcW w:w="4901" w:type="dxa"/>
          </w:tcPr>
          <w:p w:rsidR="008369B9" w:rsidRDefault="00555A9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数字化设计     谭建荣院士  </w:t>
            </w:r>
          </w:p>
        </w:tc>
        <w:tc>
          <w:tcPr>
            <w:tcW w:w="1073" w:type="dxa"/>
          </w:tcPr>
          <w:p w:rsidR="008369B9" w:rsidRDefault="006114E8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4"/>
                <w:szCs w:val="28"/>
              </w:rPr>
              <w:t>卢浮厅</w:t>
            </w:r>
            <w:proofErr w:type="gramEnd"/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10:20~10:30</w:t>
            </w:r>
          </w:p>
        </w:tc>
        <w:tc>
          <w:tcPr>
            <w:tcW w:w="4901" w:type="dxa"/>
          </w:tcPr>
          <w:p w:rsidR="008369B9" w:rsidRDefault="00555A9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茶  歇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2D0773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10:30~11:50</w:t>
            </w:r>
          </w:p>
        </w:tc>
        <w:tc>
          <w:tcPr>
            <w:tcW w:w="4901" w:type="dxa"/>
          </w:tcPr>
          <w:p w:rsidR="002D0773" w:rsidRDefault="00555A93">
            <w:pPr>
              <w:rPr>
                <w:rFonts w:ascii="微软雅黑" w:eastAsia="微软雅黑" w:hAnsi="微软雅黑" w:cs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国家计量检测体系的建立与数字化测量</w:t>
            </w:r>
          </w:p>
          <w:p w:rsidR="008369B9" w:rsidRDefault="00555A93" w:rsidP="002D0773">
            <w:pPr>
              <w:ind w:firstLineChars="1300" w:firstLine="3120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  谭久彬院士</w:t>
            </w:r>
          </w:p>
        </w:tc>
        <w:tc>
          <w:tcPr>
            <w:tcW w:w="1073" w:type="dxa"/>
            <w:vAlign w:val="center"/>
          </w:tcPr>
          <w:p w:rsidR="008369B9" w:rsidRDefault="006114E8" w:rsidP="002D077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4"/>
                <w:szCs w:val="28"/>
              </w:rPr>
              <w:t>卢浮厅</w:t>
            </w:r>
            <w:proofErr w:type="gramEnd"/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11:50~12:00</w:t>
            </w:r>
          </w:p>
        </w:tc>
        <w:tc>
          <w:tcPr>
            <w:tcW w:w="4901" w:type="dxa"/>
          </w:tcPr>
          <w:p w:rsidR="008369B9" w:rsidRDefault="00555A9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合影留念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12:00~14:00</w:t>
            </w:r>
          </w:p>
        </w:tc>
        <w:tc>
          <w:tcPr>
            <w:tcW w:w="4901" w:type="dxa"/>
          </w:tcPr>
          <w:p w:rsidR="008369B9" w:rsidRDefault="00555A9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午  餐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FE2301" w:rsidTr="00FE2301">
        <w:trPr>
          <w:jc w:val="center"/>
        </w:trPr>
        <w:tc>
          <w:tcPr>
            <w:tcW w:w="1226" w:type="dxa"/>
            <w:vMerge w:val="restart"/>
            <w:vAlign w:val="center"/>
          </w:tcPr>
          <w:p w:rsidR="00FE2301" w:rsidRDefault="00FE2301" w:rsidP="006114E8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  <w:p w:rsidR="00FE2301" w:rsidRDefault="00FE2301" w:rsidP="006114E8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12月5日</w:t>
            </w:r>
          </w:p>
          <w:p w:rsidR="00FE2301" w:rsidRDefault="00FE2301" w:rsidP="006114E8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lastRenderedPageBreak/>
              <w:t>下午</w:t>
            </w:r>
          </w:p>
        </w:tc>
        <w:tc>
          <w:tcPr>
            <w:tcW w:w="1636" w:type="dxa"/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lastRenderedPageBreak/>
              <w:t>14:00~14:40</w:t>
            </w:r>
          </w:p>
        </w:tc>
        <w:tc>
          <w:tcPr>
            <w:tcW w:w="4901" w:type="dxa"/>
          </w:tcPr>
          <w:p w:rsidR="00FE2301" w:rsidRDefault="00FE2301" w:rsidP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面向精度的数字化智能制造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 </w:t>
            </w:r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许剑锋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教授（数字制造装备与技术国家重点实验室副主任）</w:t>
            </w:r>
          </w:p>
        </w:tc>
        <w:tc>
          <w:tcPr>
            <w:tcW w:w="1073" w:type="dxa"/>
            <w:vMerge w:val="restart"/>
            <w:vAlign w:val="center"/>
          </w:tcPr>
          <w:p w:rsidR="00FE2301" w:rsidRDefault="00FE2301" w:rsidP="00FE2301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4"/>
                <w:szCs w:val="28"/>
              </w:rPr>
              <w:t>卢</w:t>
            </w:r>
            <w:proofErr w:type="gramEnd"/>
            <w:r>
              <w:rPr>
                <w:rFonts w:ascii="微软雅黑" w:eastAsia="微软雅黑" w:hAnsi="微软雅黑" w:cs="微软雅黑"/>
                <w:sz w:val="24"/>
                <w:szCs w:val="28"/>
              </w:rPr>
              <w:t>浮厅</w:t>
            </w:r>
          </w:p>
          <w:p w:rsidR="00FE2301" w:rsidRDefault="00FE2301" w:rsidP="00FE2301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  <w:p w:rsidR="00FE2301" w:rsidRDefault="00FE2301" w:rsidP="00FE2301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4"/>
                <w:szCs w:val="28"/>
              </w:rPr>
              <w:lastRenderedPageBreak/>
              <w:t>卢浮厅</w:t>
            </w:r>
            <w:proofErr w:type="gramEnd"/>
          </w:p>
        </w:tc>
      </w:tr>
      <w:tr w:rsidR="00FE2301" w:rsidTr="00584B9B">
        <w:trPr>
          <w:jc w:val="center"/>
        </w:trPr>
        <w:tc>
          <w:tcPr>
            <w:tcW w:w="1226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14:40~15:20</w:t>
            </w:r>
          </w:p>
        </w:tc>
        <w:tc>
          <w:tcPr>
            <w:tcW w:w="4901" w:type="dxa"/>
          </w:tcPr>
          <w:p w:rsidR="00FE2301" w:rsidRDefault="00FE2301" w:rsidP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支撑数字化设计、制造、检验核心标准--GPS动态 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明翠新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（全国产品几何技术规范标准化技术委员会 主任委员）</w:t>
            </w:r>
          </w:p>
        </w:tc>
        <w:tc>
          <w:tcPr>
            <w:tcW w:w="1073" w:type="dxa"/>
            <w:vMerge/>
          </w:tcPr>
          <w:p w:rsidR="00FE2301" w:rsidRDefault="00FE2301" w:rsidP="000457A0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FE2301" w:rsidTr="00584B9B">
        <w:trPr>
          <w:jc w:val="center"/>
        </w:trPr>
        <w:tc>
          <w:tcPr>
            <w:tcW w:w="1226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15:20~16:00</w:t>
            </w:r>
          </w:p>
        </w:tc>
        <w:tc>
          <w:tcPr>
            <w:tcW w:w="4901" w:type="dxa"/>
          </w:tcPr>
          <w:p w:rsidR="00FE2301" w:rsidRDefault="00FE2301" w:rsidP="002D0773">
            <w:pPr>
              <w:rPr>
                <w:rFonts w:ascii="微软雅黑" w:eastAsia="微软雅黑" w:hAnsi="微软雅黑" w:cs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GPS尺寸公差标准体系及新标准内容</w:t>
            </w:r>
          </w:p>
          <w:p w:rsidR="00FE2301" w:rsidRDefault="00FE2301" w:rsidP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               俞吉长  (ASME高级专家）</w:t>
            </w:r>
          </w:p>
        </w:tc>
        <w:tc>
          <w:tcPr>
            <w:tcW w:w="1073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16:00~16:10</w:t>
            </w:r>
          </w:p>
        </w:tc>
        <w:tc>
          <w:tcPr>
            <w:tcW w:w="4901" w:type="dxa"/>
          </w:tcPr>
          <w:p w:rsidR="008369B9" w:rsidRDefault="00555A9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茶  歇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FE2301" w:rsidTr="00FE2301">
        <w:trPr>
          <w:jc w:val="center"/>
        </w:trPr>
        <w:tc>
          <w:tcPr>
            <w:tcW w:w="1226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16:10~16:50</w:t>
            </w:r>
          </w:p>
        </w:tc>
        <w:tc>
          <w:tcPr>
            <w:tcW w:w="4901" w:type="dxa"/>
          </w:tcPr>
          <w:p w:rsidR="00FE2301" w:rsidRDefault="00FE2301" w:rsidP="002D0773">
            <w:pPr>
              <w:rPr>
                <w:rFonts w:ascii="微软雅黑" w:eastAsia="微软雅黑" w:hAnsi="微软雅黑" w:cs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GPS几何公差标准体系及相关标准现状</w:t>
            </w:r>
          </w:p>
          <w:p w:rsidR="00FE2301" w:rsidRDefault="00FE2301" w:rsidP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               赵凤霞 （郑州大学教授）</w:t>
            </w:r>
          </w:p>
        </w:tc>
        <w:tc>
          <w:tcPr>
            <w:tcW w:w="1073" w:type="dxa"/>
            <w:vMerge w:val="restart"/>
            <w:vAlign w:val="center"/>
          </w:tcPr>
          <w:p w:rsidR="00FE2301" w:rsidRDefault="00FE2301" w:rsidP="00FE2301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/>
                <w:sz w:val="24"/>
                <w:szCs w:val="28"/>
              </w:rPr>
              <w:t>卢浮厅</w:t>
            </w:r>
            <w:proofErr w:type="gramEnd"/>
          </w:p>
        </w:tc>
      </w:tr>
      <w:tr w:rsidR="00FE2301" w:rsidTr="00584B9B">
        <w:trPr>
          <w:jc w:val="center"/>
        </w:trPr>
        <w:tc>
          <w:tcPr>
            <w:tcW w:w="1226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16:50~17:30</w:t>
            </w:r>
          </w:p>
        </w:tc>
        <w:tc>
          <w:tcPr>
            <w:tcW w:w="4901" w:type="dxa"/>
          </w:tcPr>
          <w:p w:rsidR="00FE2301" w:rsidRDefault="00FE2301">
            <w:pPr>
              <w:rPr>
                <w:rFonts w:ascii="微软雅黑" w:eastAsia="微软雅黑" w:hAnsi="微软雅黑" w:cs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GPS在企业数字化转型中的作用   </w:t>
            </w:r>
          </w:p>
          <w:p w:rsidR="00FE2301" w:rsidRDefault="00FE2301" w:rsidP="002D0773">
            <w:pPr>
              <w:ind w:firstLineChars="700" w:firstLine="1680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邱晨曦（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观致汽车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技术总监）</w:t>
            </w:r>
          </w:p>
        </w:tc>
        <w:tc>
          <w:tcPr>
            <w:tcW w:w="1073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FE2301" w:rsidTr="00A313C0">
        <w:trPr>
          <w:jc w:val="center"/>
        </w:trPr>
        <w:tc>
          <w:tcPr>
            <w:tcW w:w="1226" w:type="dxa"/>
            <w:vMerge/>
            <w:tcBorders>
              <w:bottom w:val="single" w:sz="4" w:space="0" w:color="auto"/>
            </w:tcBorders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17:30~18:00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FE2301" w:rsidRDefault="00FE2301" w:rsidP="00662F95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专业主义 智</w:t>
            </w:r>
            <w:proofErr w:type="gramStart"/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造未来—杰牌</w:t>
            </w:r>
            <w:proofErr w:type="gramEnd"/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智能传动项目探索与实践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  陈德木（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杭州杰牌传动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科技有限公司董事长）  </w:t>
            </w:r>
          </w:p>
        </w:tc>
        <w:tc>
          <w:tcPr>
            <w:tcW w:w="1073" w:type="dxa"/>
            <w:vMerge/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FE2301" w:rsidTr="00A313C0">
        <w:trPr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01" w:rsidRDefault="00FE2301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18:00~18:15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01" w:rsidRDefault="00FE2301" w:rsidP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 xml:space="preserve">大会总结  谭久彬院士 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FE2301" w:rsidRDefault="00FE2301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  <w:tcBorders>
              <w:top w:val="single" w:sz="4" w:space="0" w:color="auto"/>
            </w:tcBorders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18:30~20:00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:rsidR="008369B9" w:rsidRDefault="00555A9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大会晚宴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  <w:vMerge w:val="restart"/>
            <w:vAlign w:val="center"/>
          </w:tcPr>
          <w:p w:rsidR="008369B9" w:rsidRDefault="00555A93" w:rsidP="006114E8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12月6日</w:t>
            </w: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8:30~12:00</w:t>
            </w:r>
          </w:p>
        </w:tc>
        <w:tc>
          <w:tcPr>
            <w:tcW w:w="4901" w:type="dxa"/>
          </w:tcPr>
          <w:p w:rsidR="00662F95" w:rsidRPr="00662F95" w:rsidRDefault="00662F95" w:rsidP="00662F95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1、</w:t>
            </w:r>
            <w:r w:rsidR="00584B9B">
              <w:rPr>
                <w:rFonts w:ascii="微软雅黑" w:eastAsia="微软雅黑" w:hAnsi="微软雅黑" w:cs="微软雅黑" w:hint="eastAsia"/>
                <w:sz w:val="24"/>
                <w:szCs w:val="28"/>
              </w:rPr>
              <w:t>审议</w:t>
            </w:r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2020年工作总结及2021年主要工作计划；</w:t>
            </w:r>
          </w:p>
          <w:p w:rsidR="008369B9" w:rsidRPr="00662F95" w:rsidRDefault="00662F95" w:rsidP="002D077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2</w:t>
            </w:r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、</w:t>
            </w:r>
            <w:r w:rsidR="00584B9B">
              <w:rPr>
                <w:rFonts w:ascii="微软雅黑" w:eastAsia="微软雅黑" w:hAnsi="微软雅黑" w:cs="微软雅黑" w:hint="eastAsia"/>
                <w:sz w:val="24"/>
                <w:szCs w:val="28"/>
              </w:rPr>
              <w:t>面向“十四五”行业</w:t>
            </w:r>
            <w:r w:rsidRPr="00662F95">
              <w:rPr>
                <w:rFonts w:ascii="微软雅黑" w:eastAsia="微软雅黑" w:hAnsi="微软雅黑" w:cs="微软雅黑" w:hint="eastAsia"/>
                <w:sz w:val="24"/>
                <w:szCs w:val="28"/>
              </w:rPr>
              <w:t>发展沙龙。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trHeight w:val="466"/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12:00~14:00</w:t>
            </w:r>
          </w:p>
        </w:tc>
        <w:tc>
          <w:tcPr>
            <w:tcW w:w="4901" w:type="dxa"/>
          </w:tcPr>
          <w:p w:rsidR="008369B9" w:rsidRDefault="00555A93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午  餐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  <w:tr w:rsidR="008369B9" w:rsidTr="00584B9B">
        <w:trPr>
          <w:jc w:val="center"/>
        </w:trPr>
        <w:tc>
          <w:tcPr>
            <w:tcW w:w="1226" w:type="dxa"/>
            <w:vMerge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8369B9" w:rsidRDefault="00555A93" w:rsidP="00584B9B">
            <w:pPr>
              <w:jc w:val="center"/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14:00~18:00</w:t>
            </w:r>
          </w:p>
        </w:tc>
        <w:tc>
          <w:tcPr>
            <w:tcW w:w="4901" w:type="dxa"/>
          </w:tcPr>
          <w:p w:rsidR="008369B9" w:rsidRDefault="00555A93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参观苏州数字化智能制造园区及工厂</w:t>
            </w:r>
          </w:p>
        </w:tc>
        <w:tc>
          <w:tcPr>
            <w:tcW w:w="1073" w:type="dxa"/>
          </w:tcPr>
          <w:p w:rsidR="008369B9" w:rsidRDefault="008369B9">
            <w:pPr>
              <w:rPr>
                <w:rFonts w:ascii="微软雅黑" w:eastAsia="微软雅黑" w:hAnsi="微软雅黑" w:cs="微软雅黑"/>
                <w:sz w:val="24"/>
                <w:szCs w:val="28"/>
              </w:rPr>
            </w:pPr>
          </w:p>
        </w:tc>
      </w:tr>
    </w:tbl>
    <w:p w:rsidR="008369B9" w:rsidRDefault="008369B9" w:rsidP="00584B9B">
      <w:pPr>
        <w:rPr>
          <w:rFonts w:ascii="微软雅黑" w:eastAsia="微软雅黑" w:hAnsi="微软雅黑" w:cs="微软雅黑"/>
          <w:sz w:val="28"/>
          <w:szCs w:val="32"/>
        </w:rPr>
      </w:pPr>
    </w:p>
    <w:sectPr w:rsidR="008369B9" w:rsidSect="008369B9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8C" w:rsidRDefault="00F6238C" w:rsidP="006114E8">
      <w:r>
        <w:separator/>
      </w:r>
    </w:p>
  </w:endnote>
  <w:endnote w:type="continuationSeparator" w:id="0">
    <w:p w:rsidR="00F6238C" w:rsidRDefault="00F6238C" w:rsidP="0061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8C" w:rsidRDefault="00F6238C" w:rsidP="006114E8">
      <w:r>
        <w:separator/>
      </w:r>
    </w:p>
  </w:footnote>
  <w:footnote w:type="continuationSeparator" w:id="0">
    <w:p w:rsidR="00F6238C" w:rsidRDefault="00F6238C" w:rsidP="00611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4D0"/>
    <w:rsid w:val="002D0773"/>
    <w:rsid w:val="003E04D0"/>
    <w:rsid w:val="00555A93"/>
    <w:rsid w:val="00584B9B"/>
    <w:rsid w:val="005963F0"/>
    <w:rsid w:val="006114E8"/>
    <w:rsid w:val="00662F95"/>
    <w:rsid w:val="008369B9"/>
    <w:rsid w:val="00F6238C"/>
    <w:rsid w:val="00FE2301"/>
    <w:rsid w:val="314A7D95"/>
    <w:rsid w:val="53B0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14E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14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yangjx@zju.edu.cn</dc:creator>
  <cp:lastModifiedBy>Administrator</cp:lastModifiedBy>
  <cp:revision>3</cp:revision>
  <dcterms:created xsi:type="dcterms:W3CDTF">2020-11-11T02:47:00Z</dcterms:created>
  <dcterms:modified xsi:type="dcterms:W3CDTF">2020-11-19T06:58:00Z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